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40063" w14:textId="77777777" w:rsidR="0046428A" w:rsidRPr="0046428A" w:rsidRDefault="006C63B9" w:rsidP="006C63B9">
      <w:pPr>
        <w:spacing w:before="100" w:beforeAutospacing="1" w:after="100" w:afterAutospacing="1" w:line="240" w:lineRule="auto"/>
        <w:jc w:val="center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en-GB"/>
          <w14:ligatures w14:val="none"/>
        </w:rPr>
        <w:t xml:space="preserve">New Milton Junior School </w:t>
      </w:r>
    </w:p>
    <w:p w14:paraId="1BA1FB7D" w14:textId="689A2AE9" w:rsidR="006C63B9" w:rsidRPr="0046428A" w:rsidRDefault="0046428A" w:rsidP="006C63B9">
      <w:pPr>
        <w:spacing w:before="100" w:beforeAutospacing="1" w:after="100" w:afterAutospacing="1" w:line="240" w:lineRule="auto"/>
        <w:jc w:val="center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en-GB"/>
          <w14:ligatures w14:val="none"/>
        </w:rPr>
        <w:t xml:space="preserve">Systematic </w:t>
      </w:r>
      <w:r w:rsidR="006C63B9"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en-GB"/>
          <w14:ligatures w14:val="none"/>
        </w:rPr>
        <w:t>Approach</w:t>
      </w: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en-GB"/>
          <w14:ligatures w14:val="none"/>
        </w:rPr>
        <w:t xml:space="preserve"> to Times Tables</w:t>
      </w:r>
    </w:p>
    <w:p w14:paraId="1CABD30E" w14:textId="0FF3B39A" w:rsidR="00483DC9" w:rsidRPr="0046428A" w:rsidRDefault="00483DC9" w:rsidP="00483DC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A systematic approach to the teaching and learning of times tables means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sequenced teaching, strong conceptual understanding, </w:t>
      </w:r>
      <w:r w:rsidR="00C7288C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regular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retrieval, explicit strategies and constant application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</w:p>
    <w:p w14:paraId="27A67906" w14:textId="0D8B8B14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 xml:space="preserve">1. Build on secure foundations </w:t>
      </w:r>
    </w:p>
    <w:p w14:paraId="387D94E0" w14:textId="061D11D4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Before speed or recall, pupils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understand what multiplication is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  <w:r w:rsid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This prevents tables becoming ‘random’ facts without meaning.</w:t>
      </w:r>
    </w:p>
    <w:p w14:paraId="44C529F8" w14:textId="77777777" w:rsidR="00461D24" w:rsidRPr="00C7288C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Key ideas to secure:</w:t>
      </w:r>
    </w:p>
    <w:p w14:paraId="5AE7EBB4" w14:textId="77777777" w:rsidR="00461D24" w:rsidRPr="00C7288C" w:rsidRDefault="00461D24" w:rsidP="00461D2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Multiplication = equal groups / repeated addition</w:t>
      </w:r>
    </w:p>
    <w:p w14:paraId="0E4A45B7" w14:textId="05F7FEA1" w:rsidR="00461D24" w:rsidRPr="00C7288C" w:rsidRDefault="00461D24" w:rsidP="00461D2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Arrays and grouping </w:t>
      </w:r>
    </w:p>
    <w:p w14:paraId="5261317B" w14:textId="77777777" w:rsidR="00461D24" w:rsidRPr="00C7288C" w:rsidRDefault="00461D24" w:rsidP="00461D2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Links between multiplication and division</w:t>
      </w:r>
    </w:p>
    <w:p w14:paraId="75B417C4" w14:textId="76F2E89B" w:rsidR="00461D24" w:rsidRPr="00C7288C" w:rsidRDefault="00461D24" w:rsidP="00461D2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Commutativity</w:t>
      </w:r>
      <w:r w:rsidR="0005389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</w:t>
      </w:r>
      <w:proofErr w:type="gramStart"/>
      <w:r w:rsidR="0005389A"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e.g.</w:t>
      </w:r>
      <w:proofErr w:type="gramEnd"/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3 × 4 = 4 × 3</w:t>
      </w:r>
    </w:p>
    <w:p w14:paraId="1900C379" w14:textId="77777777" w:rsidR="00461D24" w:rsidRPr="00C7288C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Practical strategies</w:t>
      </w:r>
    </w:p>
    <w:p w14:paraId="4D57C9CE" w14:textId="29143F08" w:rsidR="00461D24" w:rsidRPr="00C7288C" w:rsidRDefault="00461D24" w:rsidP="00461D2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Counters, cubes, bead strings</w:t>
      </w:r>
      <w:r w:rsidR="00C7288C"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, dienes, Numicon</w:t>
      </w:r>
    </w:p>
    <w:p w14:paraId="3BE5BD4D" w14:textId="1BC7F1B9" w:rsidR="00461D24" w:rsidRPr="00C7288C" w:rsidRDefault="00461D24" w:rsidP="00461D2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Arrays </w:t>
      </w:r>
      <w:r w:rsidR="00C7288C"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– includes building and drawing own arrays</w:t>
      </w:r>
    </w:p>
    <w:p w14:paraId="779C082A" w14:textId="77777777" w:rsidR="00461D24" w:rsidRPr="00C7288C" w:rsidRDefault="00461D24" w:rsidP="00461D2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Number lines (jumping in equal steps)</w:t>
      </w:r>
    </w:p>
    <w:p w14:paraId="37F22141" w14:textId="77777777" w:rsidR="00461D24" w:rsidRPr="00C7288C" w:rsidRDefault="00461D24" w:rsidP="00461D2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Real-life contexts (packs, rows, teams)</w:t>
      </w:r>
    </w:p>
    <w:p w14:paraId="19308F18" w14:textId="435844D5" w:rsidR="00461D24" w:rsidRPr="0046428A" w:rsidRDefault="00461D24" w:rsidP="00461D24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6EE4BA1" w14:textId="52ECCB41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 xml:space="preserve">2. Tables </w:t>
      </w:r>
      <w:r w:rsidR="006C63B9"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 xml:space="preserve">are taught </w:t>
      </w: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in a logical sequence</w:t>
      </w:r>
    </w:p>
    <w:p w14:paraId="2ED85D5F" w14:textId="475AC5F5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A systematic order reduces cognitive load.</w:t>
      </w:r>
      <w:r w:rsidR="007A7708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We use the NCETM materials to sequence and teach times table strategies, using recommended models.</w:t>
      </w:r>
    </w:p>
    <w:p w14:paraId="3D82BEFB" w14:textId="05DF5F2B" w:rsidR="00461D24" w:rsidRPr="0046428A" w:rsidRDefault="006C63B9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rogression:</w:t>
      </w:r>
    </w:p>
    <w:p w14:paraId="5BE5893C" w14:textId="7C5C7384" w:rsidR="00461D24" w:rsidRPr="0046428A" w:rsidRDefault="006C63B9" w:rsidP="00461D2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2,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5,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10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– patterns, counting, number sense</w:t>
      </w:r>
    </w:p>
    <w:p w14:paraId="0FCEABC6" w14:textId="05E0E697" w:rsidR="00461D24" w:rsidRPr="0046428A" w:rsidRDefault="006C63B9" w:rsidP="00461D2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3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– link to arrays and repeated addition</w:t>
      </w:r>
    </w:p>
    <w:p w14:paraId="06A090C4" w14:textId="77005D16" w:rsidR="00461D24" w:rsidRPr="0046428A" w:rsidRDefault="006C63B9" w:rsidP="00461D2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4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– double the 2s</w:t>
      </w:r>
    </w:p>
    <w:p w14:paraId="58DE6DC4" w14:textId="6E478E54" w:rsidR="00461D24" w:rsidRPr="0046428A" w:rsidRDefault="006C63B9" w:rsidP="00461D2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8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– double the 4s</w:t>
      </w:r>
    </w:p>
    <w:p w14:paraId="6825EBBE" w14:textId="1ACDCB41" w:rsidR="00461D24" w:rsidRPr="0046428A" w:rsidRDefault="006C63B9" w:rsidP="00461D2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6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– 5s + 1 more group</w:t>
      </w:r>
    </w:p>
    <w:p w14:paraId="11D1B550" w14:textId="35E3DA5D" w:rsidR="00461D24" w:rsidRPr="0046428A" w:rsidRDefault="006C63B9" w:rsidP="00461D2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9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– patterns, 10s minus one group</w:t>
      </w:r>
    </w:p>
    <w:p w14:paraId="2A3BBD96" w14:textId="77777777" w:rsidR="00FB0FE7" w:rsidRDefault="006C63B9" w:rsidP="00FB0F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x</w:t>
      </w:r>
      <w:r w:rsidR="00461D24"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7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– 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taught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using known facts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from other tables</w:t>
      </w:r>
    </w:p>
    <w:p w14:paraId="228143A1" w14:textId="3A73B550" w:rsidR="00FB0FE7" w:rsidRPr="00FB0FE7" w:rsidRDefault="00FB0FE7" w:rsidP="00FB0F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B0FE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x11 </w:t>
      </w:r>
      <w:r w:rsidRPr="00FB0FE7">
        <w:rPr>
          <w:rFonts w:ascii="Calibri" w:eastAsia="Times New Roman" w:hAnsi="Calibri" w:cs="Calibri"/>
          <w:kern w:val="0"/>
          <w:lang w:eastAsia="en-GB"/>
          <w14:ligatures w14:val="none"/>
        </w:rPr>
        <w:t>- partitioning tens and ones:  11 x 3 = 10 x 3 + 1 x 3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>, or 10 x add 1 more group</w:t>
      </w:r>
    </w:p>
    <w:p w14:paraId="76E3BA1C" w14:textId="396CF5DE" w:rsidR="00FB0FE7" w:rsidRPr="00FB0FE7" w:rsidRDefault="00FB0FE7" w:rsidP="00FB0F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FB0FE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x12 </w:t>
      </w:r>
      <w:r w:rsidRPr="00FB0FE7">
        <w:rPr>
          <w:rFonts w:ascii="Calibri" w:eastAsia="Times New Roman" w:hAnsi="Calibri" w:cs="Calibri"/>
          <w:kern w:val="0"/>
          <w:lang w:eastAsia="en-GB"/>
          <w14:ligatures w14:val="none"/>
        </w:rPr>
        <w:t>- partitioning: 12 x 3 = 10 x 3 + 2 x 3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(distributive law)</w:t>
      </w:r>
    </w:p>
    <w:p w14:paraId="7953635C" w14:textId="20123E10" w:rsidR="00461D24" w:rsidRDefault="00461D24" w:rsidP="00FB0FE7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Each new table should explicitly link to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known tables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</w:p>
    <w:p w14:paraId="5B24BA12" w14:textId="2186A88A" w:rsidR="007A7708" w:rsidRDefault="007A7708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7A7708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Year 3: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Recall x2, x5, x10. Teach x3. Teach Unit: x2, x4, x8</w:t>
      </w:r>
    </w:p>
    <w:p w14:paraId="3E91A910" w14:textId="586FA59C" w:rsidR="007A7708" w:rsidRDefault="007A7708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B734F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Year 4:</w:t>
      </w:r>
      <w:r w:rsidRPr="009B734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>Recall x2, x5, x10, x3, x4, x8. Teach Unit x3, x6, x9. Teach Unit x 7. Teach x11, x12</w:t>
      </w:r>
    </w:p>
    <w:p w14:paraId="1E1D2240" w14:textId="17E0F60A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lastRenderedPageBreak/>
        <w:t>3. Concrete → Pictorial → Abstract (CPA)</w:t>
      </w:r>
    </w:p>
    <w:p w14:paraId="76CA6D71" w14:textId="6EB8C8FE" w:rsidR="00C7288C" w:rsidRPr="0046428A" w:rsidRDefault="00461D24" w:rsidP="00C7288C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CPA </w:t>
      </w:r>
      <w:r w:rsid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is used 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deliberately</w:t>
      </w:r>
      <w:r w:rsid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to allow children to see the concept behind times tables and construct these themselves. </w:t>
      </w:r>
      <w:r w:rsidR="00C7288C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This </w:t>
      </w:r>
      <w:r w:rsid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particularly </w:t>
      </w:r>
      <w:r w:rsidR="00C7288C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supports SEND pupils and deepens understanding for all.</w:t>
      </w:r>
      <w:r w:rsidR="00EC3A3B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CPA should be shown together: children manipulate concrete resources, diagrams/pictures are shown and explained, abstract fact is written in combination.</w:t>
      </w:r>
    </w:p>
    <w:p w14:paraId="47E951B7" w14:textId="2E738896" w:rsidR="00461D24" w:rsidRPr="0046428A" w:rsidRDefault="00461D24" w:rsidP="00461D2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Concrete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: counters, cubes, </w:t>
      </w:r>
      <w:r w:rsidR="00C7288C">
        <w:rPr>
          <w:rFonts w:ascii="Calibri" w:eastAsia="Times New Roman" w:hAnsi="Calibri" w:cs="Calibri"/>
          <w:kern w:val="0"/>
          <w:lang w:eastAsia="en-GB"/>
          <w14:ligatures w14:val="none"/>
        </w:rPr>
        <w:t>bead strings, dienes, Numicon</w:t>
      </w:r>
      <w:r w:rsidR="00A20BC8">
        <w:rPr>
          <w:rFonts w:ascii="Calibri" w:eastAsia="Times New Roman" w:hAnsi="Calibri" w:cs="Calibri"/>
          <w:kern w:val="0"/>
          <w:lang w:eastAsia="en-GB"/>
          <w14:ligatures w14:val="none"/>
        </w:rPr>
        <w:t>, shapes</w:t>
      </w:r>
    </w:p>
    <w:p w14:paraId="5CF0AA67" w14:textId="38A77FE1" w:rsidR="00461D24" w:rsidRPr="0046428A" w:rsidRDefault="00461D24" w:rsidP="00461D2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Pictorial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: arrays, bar models, diagrams</w:t>
      </w:r>
      <w:r w:rsidR="0066697F">
        <w:rPr>
          <w:rFonts w:ascii="Calibri" w:eastAsia="Times New Roman" w:hAnsi="Calibri" w:cs="Calibri"/>
          <w:kern w:val="0"/>
          <w:lang w:eastAsia="en-GB"/>
          <w14:ligatures w14:val="none"/>
        </w:rPr>
        <w:t>, number lines</w:t>
      </w:r>
    </w:p>
    <w:p w14:paraId="17C611DA" w14:textId="77777777" w:rsidR="00461D24" w:rsidRPr="0046428A" w:rsidRDefault="00461D24" w:rsidP="00461D2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Abstract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: number sentences, facts, inverses</w:t>
      </w:r>
    </w:p>
    <w:p w14:paraId="24A7A945" w14:textId="6D9ECB9C" w:rsidR="00461D24" w:rsidRPr="0046428A" w:rsidRDefault="0066697F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6697F">
        <w:rPr>
          <w:noProof/>
        </w:rPr>
        <w:drawing>
          <wp:anchor distT="0" distB="0" distL="114300" distR="114300" simplePos="0" relativeHeight="251662336" behindDoc="0" locked="0" layoutInCell="1" allowOverlap="1" wp14:anchorId="1EACE2FE" wp14:editId="7F4B000D">
            <wp:simplePos x="0" y="0"/>
            <wp:positionH relativeFrom="margin">
              <wp:posOffset>4648200</wp:posOffset>
            </wp:positionH>
            <wp:positionV relativeFrom="paragraph">
              <wp:posOffset>93980</wp:posOffset>
            </wp:positionV>
            <wp:extent cx="1172210" cy="742950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221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288C" w:rsidRPr="00C7288C">
        <w:rPr>
          <w:rFonts w:ascii="Calibri" w:eastAsia="Times New Roman" w:hAnsi="Calibri" w:cs="Calibri"/>
          <w:noProof/>
          <w:kern w:val="0"/>
          <w:lang w:eastAsia="en-GB"/>
          <w14:ligatures w14:val="none"/>
        </w:rPr>
        <w:drawing>
          <wp:anchor distT="0" distB="0" distL="114300" distR="114300" simplePos="0" relativeHeight="251658240" behindDoc="0" locked="0" layoutInCell="1" allowOverlap="1" wp14:anchorId="2AE0F60D" wp14:editId="7F97804E">
            <wp:simplePos x="0" y="0"/>
            <wp:positionH relativeFrom="margin">
              <wp:posOffset>2276475</wp:posOffset>
            </wp:positionH>
            <wp:positionV relativeFrom="paragraph">
              <wp:posOffset>99695</wp:posOffset>
            </wp:positionV>
            <wp:extent cx="752475" cy="95313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Example:</w:t>
      </w:r>
    </w:p>
    <w:p w14:paraId="4F158412" w14:textId="33C67002" w:rsidR="00461D24" w:rsidRPr="0046428A" w:rsidRDefault="00461D24" w:rsidP="00461D24">
      <w:pPr>
        <w:spacing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6 × 4 → 6 groups of 4 → array → 24</w:t>
      </w:r>
      <w:r w:rsidR="00C7288C" w:rsidRPr="00C7288C">
        <w:rPr>
          <w:noProof/>
        </w:rPr>
        <w:t xml:space="preserve"> </w:t>
      </w:r>
    </w:p>
    <w:p w14:paraId="394FB473" w14:textId="796C8446" w:rsidR="00C7288C" w:rsidRDefault="00C7288C" w:rsidP="00C7288C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166F1011" w14:textId="75147B2B" w:rsidR="00C7288C" w:rsidRPr="00C7288C" w:rsidRDefault="00C7288C" w:rsidP="00C7288C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CBA4CD5" w14:textId="239A32E2" w:rsidR="00C7288C" w:rsidRDefault="007A7708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7A7708">
        <w:rPr>
          <w:rFonts w:ascii="Calibri" w:eastAsia="Times New Roman" w:hAnsi="Calibri" w:cs="Calibri"/>
          <w:b/>
          <w:bCs/>
          <w:noProof/>
          <w:kern w:val="0"/>
          <w:sz w:val="32"/>
          <w:szCs w:val="32"/>
          <w:lang w:eastAsia="en-GB"/>
          <w14:ligatures w14:val="none"/>
        </w:rPr>
        <w:drawing>
          <wp:anchor distT="0" distB="0" distL="114300" distR="114300" simplePos="0" relativeHeight="251661312" behindDoc="0" locked="0" layoutInCell="1" allowOverlap="1" wp14:anchorId="17713440" wp14:editId="7F1335E8">
            <wp:simplePos x="0" y="0"/>
            <wp:positionH relativeFrom="page">
              <wp:posOffset>5372100</wp:posOffset>
            </wp:positionH>
            <wp:positionV relativeFrom="paragraph">
              <wp:posOffset>189865</wp:posOffset>
            </wp:positionV>
            <wp:extent cx="1685925" cy="740410"/>
            <wp:effectExtent l="0" t="0" r="952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2" r="12102"/>
                    <a:stretch/>
                  </pic:blipFill>
                  <pic:spPr bwMode="auto">
                    <a:xfrm>
                      <a:off x="0" y="0"/>
                      <a:ext cx="1685925" cy="74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7708">
        <w:rPr>
          <w:rFonts w:ascii="Calibri" w:eastAsia="Times New Roman" w:hAnsi="Calibri" w:cs="Calibri"/>
          <w:b/>
          <w:bCs/>
          <w:noProof/>
          <w:kern w:val="0"/>
          <w:sz w:val="32"/>
          <w:szCs w:val="32"/>
          <w:lang w:eastAsia="en-GB"/>
          <w14:ligatures w14:val="none"/>
        </w:rPr>
        <w:drawing>
          <wp:anchor distT="0" distB="0" distL="114300" distR="114300" simplePos="0" relativeHeight="251659264" behindDoc="0" locked="0" layoutInCell="1" allowOverlap="1" wp14:anchorId="0DC88901" wp14:editId="4518B386">
            <wp:simplePos x="0" y="0"/>
            <wp:positionH relativeFrom="margin">
              <wp:align>center</wp:align>
            </wp:positionH>
            <wp:positionV relativeFrom="paragraph">
              <wp:posOffset>189865</wp:posOffset>
            </wp:positionV>
            <wp:extent cx="1857375" cy="1392413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392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7708">
        <w:rPr>
          <w:rFonts w:ascii="Calibri" w:eastAsia="Times New Roman" w:hAnsi="Calibri" w:cs="Calibri"/>
          <w:b/>
          <w:bCs/>
          <w:noProof/>
          <w:kern w:val="0"/>
          <w:sz w:val="32"/>
          <w:szCs w:val="32"/>
          <w:lang w:eastAsia="en-GB"/>
          <w14:ligatures w14:val="none"/>
        </w:rPr>
        <w:drawing>
          <wp:anchor distT="0" distB="0" distL="114300" distR="114300" simplePos="0" relativeHeight="251660288" behindDoc="0" locked="0" layoutInCell="1" allowOverlap="1" wp14:anchorId="73938455" wp14:editId="49FC2B96">
            <wp:simplePos x="0" y="0"/>
            <wp:positionH relativeFrom="margin">
              <wp:align>left</wp:align>
            </wp:positionH>
            <wp:positionV relativeFrom="paragraph">
              <wp:posOffset>189865</wp:posOffset>
            </wp:positionV>
            <wp:extent cx="1381125" cy="992505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024332" w14:textId="440B9082" w:rsidR="00C7288C" w:rsidRDefault="00C7288C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</w:p>
    <w:p w14:paraId="0C154C14" w14:textId="1A4D9887" w:rsidR="007A7708" w:rsidRDefault="007A7708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</w:p>
    <w:p w14:paraId="2E377F88" w14:textId="77777777" w:rsidR="007A7708" w:rsidRDefault="007A7708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</w:p>
    <w:p w14:paraId="1BFBD8E0" w14:textId="28144F6B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4. Daily, short, consistent practice</w:t>
      </w:r>
    </w:p>
    <w:p w14:paraId="27BBCF49" w14:textId="77777777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Frequency matters more than length.</w:t>
      </w:r>
    </w:p>
    <w:p w14:paraId="6B0BE90D" w14:textId="1802A20A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Effective routine (5–10 minutes daily</w:t>
      </w:r>
      <w:r w:rsidR="00343C40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or a minimum of 3 times per week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):</w:t>
      </w:r>
    </w:p>
    <w:p w14:paraId="42F88724" w14:textId="77777777" w:rsidR="00461D24" w:rsidRPr="0046428A" w:rsidRDefault="00461D24" w:rsidP="00461D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Chanting with rhythm</w:t>
      </w:r>
    </w:p>
    <w:p w14:paraId="53654DD0" w14:textId="77777777" w:rsidR="00461D24" w:rsidRPr="0046428A" w:rsidRDefault="00461D24" w:rsidP="00461D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Call-and-response</w:t>
      </w:r>
    </w:p>
    <w:p w14:paraId="70670751" w14:textId="77777777" w:rsidR="00461D24" w:rsidRPr="0046428A" w:rsidRDefault="00461D24" w:rsidP="00461D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Flashcards (mixed, not blocked)</w:t>
      </w:r>
    </w:p>
    <w:p w14:paraId="3B9097B3" w14:textId="77777777" w:rsidR="00461D24" w:rsidRPr="0046428A" w:rsidRDefault="00461D24" w:rsidP="00461D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Quick-fire oral questions</w:t>
      </w:r>
    </w:p>
    <w:p w14:paraId="35188FCF" w14:textId="7F55EBED" w:rsidR="00461D24" w:rsidRDefault="00461D24" w:rsidP="00461D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Mini-whiteboard retrieval</w:t>
      </w:r>
    </w:p>
    <w:p w14:paraId="1E48EF4A" w14:textId="39CAD229" w:rsidR="00EC3A3B" w:rsidRPr="0046428A" w:rsidRDefault="00EC3A3B" w:rsidP="00461D2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Times Tables Rock Stars</w:t>
      </w:r>
    </w:p>
    <w:p w14:paraId="3869D2A4" w14:textId="69A63E66" w:rsidR="0066697F" w:rsidRDefault="00EC3A3B" w:rsidP="00EC3A3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Use of active sessions supports learning. </w:t>
      </w:r>
    </w:p>
    <w:p w14:paraId="29B4BBC7" w14:textId="15948A47" w:rsidR="00EC3A3B" w:rsidRDefault="00EC3A3B" w:rsidP="00EC3A3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E89761E" w14:textId="7A85632B" w:rsidR="00EC3A3B" w:rsidRDefault="00EC3A3B" w:rsidP="00EC3A3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A3A55A4" w14:textId="5AF45981" w:rsidR="00EC3A3B" w:rsidRDefault="00EC3A3B" w:rsidP="00EC3A3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B1A9D67" w14:textId="77777777" w:rsidR="00EC3A3B" w:rsidRDefault="00EC3A3B" w:rsidP="00EC3A3B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</w:p>
    <w:p w14:paraId="4B60886E" w14:textId="4EC2B6AB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lastRenderedPageBreak/>
        <w:t>5. Explicit teaching of strategies</w:t>
      </w:r>
    </w:p>
    <w:p w14:paraId="515EBA0E" w14:textId="1467C170" w:rsidR="00461D24" w:rsidRPr="0046428A" w:rsidRDefault="0066697F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Strategies are taught explicitly </w:t>
      </w:r>
      <w:r w:rsidR="00343C4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to allow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>children</w:t>
      </w:r>
      <w:r w:rsidR="00343C4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to see the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connections </w:t>
      </w:r>
      <w:r w:rsidR="00343C4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between times tables.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</w:p>
    <w:p w14:paraId="3A1487FF" w14:textId="0CD010BA" w:rsidR="00461D24" w:rsidRPr="0046428A" w:rsidRDefault="0066697F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Pupils are taught 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how to work out unknown facts using known ones:</w:t>
      </w:r>
      <w:r w:rsidR="00B513B5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="00B513B5">
        <w:rPr>
          <w:rFonts w:ascii="Calibri" w:hAnsi="Calibri" w:cs="Calibri"/>
          <w:color w:val="000000"/>
        </w:rPr>
        <w:t>‘What do I already know?’</w:t>
      </w:r>
    </w:p>
    <w:p w14:paraId="40B22478" w14:textId="77777777" w:rsidR="00461D24" w:rsidRPr="0046428A" w:rsidRDefault="00461D24" w:rsidP="00343C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343C40">
        <w:rPr>
          <w:rFonts w:ascii="Calibri" w:eastAsia="Times New Roman" w:hAnsi="Calibri" w:cs="Calibri"/>
          <w:kern w:val="0"/>
          <w:lang w:eastAsia="en-GB"/>
          <w14:ligatures w14:val="none"/>
        </w:rPr>
        <w:t>Doubling and halving</w:t>
      </w:r>
    </w:p>
    <w:p w14:paraId="0D2DD97A" w14:textId="0E28C942" w:rsidR="00461D24" w:rsidRDefault="00461D24" w:rsidP="00343C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343C40">
        <w:rPr>
          <w:rFonts w:ascii="Calibri" w:eastAsia="Times New Roman" w:hAnsi="Calibri" w:cs="Calibri"/>
          <w:kern w:val="0"/>
          <w:lang w:eastAsia="en-GB"/>
          <w14:ligatures w14:val="none"/>
        </w:rPr>
        <w:t>Near facts</w:t>
      </w:r>
      <w:r w:rsidR="0005389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</w:t>
      </w:r>
      <w:proofErr w:type="gramStart"/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e.g.</w:t>
      </w:r>
      <w:proofErr w:type="gramEnd"/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6 × 7 = 6 × 5 + 6 × 2</w:t>
      </w:r>
      <w:r w:rsidR="0005389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</w:t>
      </w:r>
      <w:r w:rsidR="00343C40">
        <w:rPr>
          <w:rFonts w:ascii="Calibri" w:eastAsia="Times New Roman" w:hAnsi="Calibri" w:cs="Calibri"/>
          <w:kern w:val="0"/>
          <w:lang w:eastAsia="en-GB"/>
          <w14:ligatures w14:val="none"/>
        </w:rPr>
        <w:t>6 x 6 = 5 x 6 add one more group</w:t>
      </w:r>
      <w:r w:rsidR="0005389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</w:t>
      </w:r>
      <w:r w:rsidR="00343C40">
        <w:rPr>
          <w:rFonts w:ascii="Calibri" w:eastAsia="Times New Roman" w:hAnsi="Calibri" w:cs="Calibri"/>
          <w:kern w:val="0"/>
          <w:lang w:eastAsia="en-GB"/>
          <w14:ligatures w14:val="none"/>
        </w:rPr>
        <w:t>9 x 7 = 10 x 7 minus 1 group</w:t>
      </w:r>
    </w:p>
    <w:p w14:paraId="4DBDA1B2" w14:textId="6323E666" w:rsidR="00825C27" w:rsidRPr="0046428A" w:rsidRDefault="00825C27" w:rsidP="00343C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Partitioning</w:t>
      </w:r>
    </w:p>
    <w:p w14:paraId="32FCD48B" w14:textId="1EB19B42" w:rsidR="00461D24" w:rsidRPr="00343C40" w:rsidRDefault="00461D24" w:rsidP="00343C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343C40">
        <w:rPr>
          <w:rFonts w:ascii="Calibri" w:eastAsia="Times New Roman" w:hAnsi="Calibri" w:cs="Calibri"/>
          <w:kern w:val="0"/>
          <w:lang w:eastAsia="en-GB"/>
          <w14:ligatures w14:val="none"/>
        </w:rPr>
        <w:t>Commutativity</w:t>
      </w:r>
      <w:r w:rsidR="0005389A">
        <w:rPr>
          <w:rFonts w:ascii="Calibri" w:eastAsia="Times New Roman" w:hAnsi="Calibri" w:cs="Calibri"/>
          <w:kern w:val="0"/>
          <w:lang w:eastAsia="en-GB"/>
          <w14:ligatures w14:val="none"/>
        </w:rPr>
        <w:t>,</w:t>
      </w:r>
      <w:r w:rsidR="00343C40" w:rsidRPr="00343C4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proofErr w:type="gramStart"/>
      <w:r w:rsidR="00343C40"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>e.g.</w:t>
      </w:r>
      <w:proofErr w:type="gramEnd"/>
      <w:r w:rsidR="00343C40" w:rsidRPr="00C7288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3 × 4 = 4 × 3</w:t>
      </w:r>
    </w:p>
    <w:p w14:paraId="2872AD51" w14:textId="0F356BFB" w:rsidR="00461D24" w:rsidRDefault="00461D24" w:rsidP="00343C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343C40">
        <w:rPr>
          <w:rFonts w:ascii="Calibri" w:eastAsia="Times New Roman" w:hAnsi="Calibri" w:cs="Calibri"/>
          <w:kern w:val="0"/>
          <w:lang w:eastAsia="en-GB"/>
          <w14:ligatures w14:val="none"/>
        </w:rPr>
        <w:t>Inverse facts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(division facts alongside multiplication)</w:t>
      </w:r>
    </w:p>
    <w:p w14:paraId="01903686" w14:textId="526B228D" w:rsidR="003642B9" w:rsidRPr="003642B9" w:rsidRDefault="0066697F" w:rsidP="003642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343C4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1, 10, 5 Derive </w:t>
      </w:r>
      <w:r w:rsidR="00343C40">
        <w:rPr>
          <w:rFonts w:ascii="Calibri" w:eastAsia="Times New Roman" w:hAnsi="Calibri" w:cs="Calibri"/>
          <w:kern w:val="0"/>
          <w:lang w:eastAsia="en-GB"/>
          <w14:ligatures w14:val="none"/>
        </w:rPr>
        <w:t>B</w:t>
      </w:r>
      <w:r w:rsidRPr="00343C40">
        <w:rPr>
          <w:rFonts w:ascii="Calibri" w:eastAsia="Times New Roman" w:hAnsi="Calibri" w:cs="Calibri"/>
          <w:kern w:val="0"/>
          <w:lang w:eastAsia="en-GB"/>
          <w14:ligatures w14:val="none"/>
        </w:rPr>
        <w:t>oards</w:t>
      </w: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</w:t>
      </w:r>
      <w:r w:rsidR="0005389A" w:rsidRPr="0005389A">
        <w:rPr>
          <w:rFonts w:ascii="Calibri" w:eastAsia="Times New Roman" w:hAnsi="Calibri" w:cs="Calibri"/>
          <w:kern w:val="0"/>
          <w:lang w:eastAsia="en-GB"/>
          <w14:ligatures w14:val="none"/>
        </w:rPr>
        <w:t>encourage understanding and application of these strategies</w:t>
      </w:r>
    </w:p>
    <w:p w14:paraId="02ECBFD0" w14:textId="12BD41C1" w:rsidR="003642B9" w:rsidRPr="0046428A" w:rsidRDefault="003642B9" w:rsidP="003642B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Key vocabulary, stem sentences and oracy techniques support understanding</w:t>
      </w:r>
    </w:p>
    <w:p w14:paraId="526FC794" w14:textId="3B260C9B" w:rsidR="00461D24" w:rsidRPr="0046428A" w:rsidRDefault="0066697F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Thinking aloud is modelled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:</w:t>
      </w:r>
    </w:p>
    <w:p w14:paraId="254859BA" w14:textId="270812E3" w:rsidR="00461D24" w:rsidRDefault="00461D24" w:rsidP="00461D24">
      <w:pPr>
        <w:spacing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“I don’t know 7 × 8 </w:t>
      </w:r>
      <w:r w:rsidR="0066697F">
        <w:rPr>
          <w:rFonts w:ascii="Calibri" w:eastAsia="Times New Roman" w:hAnsi="Calibri" w:cs="Calibri"/>
          <w:kern w:val="0"/>
          <w:lang w:eastAsia="en-GB"/>
          <w14:ligatures w14:val="none"/>
        </w:rPr>
        <w:t>yet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, but I know 7 × 4 is 28, so</w:t>
      </w:r>
      <w:r w:rsidR="006669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 can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double it.”</w:t>
      </w:r>
    </w:p>
    <w:p w14:paraId="61A9106B" w14:textId="107DDB19" w:rsidR="0066697F" w:rsidRPr="0046428A" w:rsidRDefault="0066697F" w:rsidP="00461D24">
      <w:pPr>
        <w:spacing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Stem sentences are modelled by the teacher and then used by the children.</w:t>
      </w:r>
    </w:p>
    <w:p w14:paraId="63A6E9B1" w14:textId="1F574B22" w:rsidR="00461D24" w:rsidRPr="0046428A" w:rsidRDefault="00461D24" w:rsidP="00461D24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15602330" w14:textId="3A3E40EE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6. Interleav</w:t>
      </w:r>
      <w:r w:rsidR="006C63B9"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ing</w:t>
      </w: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 xml:space="preserve"> and revisit</w:t>
      </w:r>
      <w:r w:rsidR="006C63B9"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ing</w:t>
      </w: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 xml:space="preserve"> </w:t>
      </w:r>
    </w:p>
    <w:p w14:paraId="2432B3E4" w14:textId="2A0DA026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Systematic mean</w:t>
      </w:r>
      <w:r w:rsidR="006C63B9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 constantly revisiting previously learnt times tables, not 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“one table at a time and forget”.</w:t>
      </w:r>
    </w:p>
    <w:p w14:paraId="482C084C" w14:textId="0C3B4BCA" w:rsidR="00461D24" w:rsidRPr="0046428A" w:rsidRDefault="00AD5FF3" w:rsidP="00461D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O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ld and new tables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are mixed when practising</w:t>
      </w:r>
    </w:p>
    <w:p w14:paraId="5C47169C" w14:textId="48D25B32" w:rsidR="00461D24" w:rsidRPr="0046428A" w:rsidRDefault="00AD5FF3" w:rsidP="00461D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S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paced retrieval</w:t>
      </w:r>
    </w:p>
    <w:p w14:paraId="2E3B580F" w14:textId="77777777" w:rsidR="00461D24" w:rsidRPr="0046428A" w:rsidRDefault="00461D24" w:rsidP="00461D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Regular low-stakes quizzes</w:t>
      </w:r>
    </w:p>
    <w:p w14:paraId="35ADF4D1" w14:textId="197C6E95" w:rsidR="00461D24" w:rsidRPr="0046428A" w:rsidRDefault="0066697F" w:rsidP="00461D2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Regular p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ractice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="00AD5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throughout the week 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>is timetabled in each year group</w:t>
      </w:r>
    </w:p>
    <w:p w14:paraId="6D95C6B2" w14:textId="77777777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This supports long-term retention and MTC readiness.</w:t>
      </w:r>
    </w:p>
    <w:p w14:paraId="25F49386" w14:textId="72EA2726" w:rsidR="00461D24" w:rsidRPr="0046428A" w:rsidRDefault="00461D24" w:rsidP="00461D24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2CC5512" w14:textId="77777777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7. Apply tables in real maths</w:t>
      </w:r>
    </w:p>
    <w:p w14:paraId="63E861C3" w14:textId="4A12E54F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Tables </w:t>
      </w:r>
      <w:r w:rsidR="00E73B17">
        <w:rPr>
          <w:rFonts w:ascii="Calibri" w:eastAsia="Times New Roman" w:hAnsi="Calibri" w:cs="Calibri"/>
          <w:kern w:val="0"/>
          <w:lang w:eastAsia="en-GB"/>
          <w14:ligatures w14:val="none"/>
        </w:rPr>
        <w:t>are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used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, not just recalled.</w:t>
      </w:r>
    </w:p>
    <w:p w14:paraId="64FB67F4" w14:textId="42EE71F9" w:rsidR="00461D24" w:rsidRPr="0046428A" w:rsidRDefault="006C63B9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Tables application is e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mbe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d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d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ed </w:t>
      </w:r>
      <w:r w:rsidR="00E73B17">
        <w:rPr>
          <w:rFonts w:ascii="Calibri" w:eastAsia="Times New Roman" w:hAnsi="Calibri" w:cs="Calibri"/>
          <w:kern w:val="0"/>
          <w:lang w:eastAsia="en-GB"/>
          <w14:ligatures w14:val="none"/>
        </w:rPr>
        <w:t>throughout the maths curriculum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:</w:t>
      </w:r>
    </w:p>
    <w:p w14:paraId="1BCFEDFC" w14:textId="317B2931" w:rsidR="00461D24" w:rsidRPr="0046428A" w:rsidRDefault="00461D24" w:rsidP="00461D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Word problems</w:t>
      </w:r>
      <w:r w:rsidR="00E73B1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</w:p>
    <w:p w14:paraId="12E99712" w14:textId="77777777" w:rsidR="00461D24" w:rsidRPr="0046428A" w:rsidRDefault="00461D24" w:rsidP="00461D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Area and perimeter</w:t>
      </w:r>
    </w:p>
    <w:p w14:paraId="26553BB2" w14:textId="77777777" w:rsidR="00461D24" w:rsidRPr="0046428A" w:rsidRDefault="00461D24" w:rsidP="00461D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Scaling and measure</w:t>
      </w:r>
    </w:p>
    <w:p w14:paraId="2EDFF14F" w14:textId="17BD3F6E" w:rsidR="00461D24" w:rsidRPr="0046428A" w:rsidRDefault="00461D24" w:rsidP="00461D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Fractions (</w:t>
      </w:r>
      <w:proofErr w:type="gramStart"/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e.g.</w:t>
      </w:r>
      <w:proofErr w:type="gramEnd"/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¾ of 24)</w:t>
      </w:r>
      <w:r w:rsidR="00E73B17">
        <w:rPr>
          <w:rFonts w:ascii="Calibri" w:eastAsia="Times New Roman" w:hAnsi="Calibri" w:cs="Calibri"/>
          <w:kern w:val="0"/>
          <w:lang w:eastAsia="en-GB"/>
          <w14:ligatures w14:val="none"/>
        </w:rPr>
        <w:t>, percentages and ratio</w:t>
      </w:r>
    </w:p>
    <w:p w14:paraId="60392EC7" w14:textId="77777777" w:rsidR="00461D24" w:rsidRPr="0046428A" w:rsidRDefault="00461D24" w:rsidP="00461D2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Long multiplication and division</w:t>
      </w:r>
    </w:p>
    <w:p w14:paraId="0CC46249" w14:textId="046349C4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Children see tables as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tools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, not tests.</w:t>
      </w:r>
    </w:p>
    <w:p w14:paraId="1663875A" w14:textId="4E73E2F8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lastRenderedPageBreak/>
        <w:t xml:space="preserve">8. </w:t>
      </w:r>
      <w:r w:rsidR="006C63B9"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 xml:space="preserve">Intelligent </w:t>
      </w: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assessment</w:t>
      </w:r>
    </w:p>
    <w:p w14:paraId="034C56AC" w14:textId="26096B1C" w:rsidR="00461D24" w:rsidRPr="0046428A" w:rsidRDefault="00461D24" w:rsidP="00461D24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Assessment guide</w:t>
      </w:r>
      <w:r w:rsidR="006C63B9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s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teaching</w:t>
      </w:r>
      <w:r w:rsidR="0005389A">
        <w:rPr>
          <w:rFonts w:ascii="Calibri" w:eastAsia="Times New Roman" w:hAnsi="Calibri" w:cs="Calibri"/>
          <w:kern w:val="0"/>
          <w:lang w:eastAsia="en-GB"/>
          <w14:ligatures w14:val="none"/>
        </w:rPr>
        <w:t>:</w:t>
      </w:r>
    </w:p>
    <w:p w14:paraId="22A5C932" w14:textId="77777777" w:rsidR="00461D24" w:rsidRPr="0046428A" w:rsidRDefault="00461D24" w:rsidP="00461D2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Quick diagnostic checks</w:t>
      </w:r>
    </w:p>
    <w:p w14:paraId="4D244C4C" w14:textId="6980C400" w:rsidR="00461D24" w:rsidRPr="0046428A" w:rsidRDefault="00461D24" w:rsidP="00461D2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Identify</w:t>
      </w:r>
      <w:r w:rsidR="0026729F">
        <w:rPr>
          <w:rFonts w:ascii="Calibri" w:eastAsia="Times New Roman" w:hAnsi="Calibri" w:cs="Calibri"/>
          <w:kern w:val="0"/>
          <w:lang w:eastAsia="en-GB"/>
          <w14:ligatures w14:val="none"/>
        </w:rPr>
        <w:t>ing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patterns of errors (</w:t>
      </w:r>
      <w:proofErr w:type="gramStart"/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e.g.</w:t>
      </w:r>
      <w:proofErr w:type="gramEnd"/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6s and 8s confusion)</w:t>
      </w:r>
    </w:p>
    <w:p w14:paraId="048FD4E2" w14:textId="707FBBD6" w:rsidR="00461D24" w:rsidRDefault="00461D24" w:rsidP="00461D2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Targeted interventions for specific </w:t>
      </w:r>
      <w:r w:rsidR="0026729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pupils and 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tables</w:t>
      </w:r>
    </w:p>
    <w:p w14:paraId="5355F3D6" w14:textId="76626EA8" w:rsidR="00461D24" w:rsidRPr="0026729F" w:rsidRDefault="0026729F" w:rsidP="002672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Accuracy is encouraged over speed</w:t>
      </w:r>
    </w:p>
    <w:p w14:paraId="2378367B" w14:textId="4104E3D2" w:rsidR="00461D24" w:rsidRPr="0046428A" w:rsidRDefault="00461D24" w:rsidP="00461D24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 xml:space="preserve">9. </w:t>
      </w:r>
      <w:r w:rsidR="006C63B9"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C</w:t>
      </w:r>
      <w:r w:rsidRPr="0046428A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onfidence and mindset</w:t>
      </w:r>
    </w:p>
    <w:p w14:paraId="11C7FF8E" w14:textId="77777777" w:rsidR="006C63B9" w:rsidRPr="0046428A" w:rsidRDefault="006C63B9" w:rsidP="006C63B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Fluency grows from </w:t>
      </w:r>
      <w:r w:rsidRPr="0046428A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confidence + understanding + practice</w:t>
      </w:r>
      <w:r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.</w:t>
      </w:r>
    </w:p>
    <w:p w14:paraId="7904C72C" w14:textId="33934A91" w:rsidR="00461D24" w:rsidRPr="0046428A" w:rsidRDefault="00AD5FF3" w:rsidP="00461D2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Times table s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trategies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are normalised</w:t>
      </w:r>
    </w:p>
    <w:p w14:paraId="4759EB0E" w14:textId="5FC89480" w:rsidR="00461D24" w:rsidRPr="0046428A" w:rsidRDefault="00AD5FF3" w:rsidP="00461D2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Effort and 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improvement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proofErr w:type="gramStart"/>
      <w:r>
        <w:rPr>
          <w:rFonts w:ascii="Calibri" w:eastAsia="Times New Roman" w:hAnsi="Calibri" w:cs="Calibri"/>
          <w:kern w:val="0"/>
          <w:lang w:eastAsia="en-GB"/>
          <w14:ligatures w14:val="none"/>
        </w:rPr>
        <w:t>is</w:t>
      </w:r>
      <w:proofErr w:type="gramEnd"/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praised and celebrated as opposed to speed</w:t>
      </w:r>
    </w:p>
    <w:p w14:paraId="63D3CC14" w14:textId="00D9BF5F" w:rsidR="00461D24" w:rsidRPr="0046428A" w:rsidRDefault="00AD5FF3" w:rsidP="00461D2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t>G</w:t>
      </w:r>
      <w:r w:rsidR="00461D24" w:rsidRPr="0046428A">
        <w:rPr>
          <w:rFonts w:ascii="Calibri" w:eastAsia="Times New Roman" w:hAnsi="Calibri" w:cs="Calibri"/>
          <w:kern w:val="0"/>
          <w:lang w:eastAsia="en-GB"/>
          <w14:ligatures w14:val="none"/>
        </w:rPr>
        <w:t>ames and partner work</w:t>
      </w:r>
      <w:r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are used </w:t>
      </w:r>
    </w:p>
    <w:p w14:paraId="41176EA1" w14:textId="289F7E63" w:rsidR="00461D24" w:rsidRPr="0046428A" w:rsidRDefault="00461D24" w:rsidP="00461D24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EB9CD83" w14:textId="77777777" w:rsidR="009D046A" w:rsidRPr="0046428A" w:rsidRDefault="009D046A">
      <w:pPr>
        <w:rPr>
          <w:rFonts w:ascii="Calibri" w:hAnsi="Calibri" w:cs="Calibri"/>
        </w:rPr>
      </w:pPr>
    </w:p>
    <w:sectPr w:rsidR="009D046A" w:rsidRPr="0046428A" w:rsidSect="00EC3A3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D5ED1"/>
    <w:multiLevelType w:val="multilevel"/>
    <w:tmpl w:val="67EE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718B8"/>
    <w:multiLevelType w:val="multilevel"/>
    <w:tmpl w:val="EDD4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06939"/>
    <w:multiLevelType w:val="multilevel"/>
    <w:tmpl w:val="E2044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1B6563"/>
    <w:multiLevelType w:val="multilevel"/>
    <w:tmpl w:val="B8CA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313590"/>
    <w:multiLevelType w:val="multilevel"/>
    <w:tmpl w:val="065C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8650A"/>
    <w:multiLevelType w:val="multilevel"/>
    <w:tmpl w:val="F98A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7C2B5C"/>
    <w:multiLevelType w:val="multilevel"/>
    <w:tmpl w:val="37F8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C77EF1"/>
    <w:multiLevelType w:val="multilevel"/>
    <w:tmpl w:val="6F382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32550C"/>
    <w:multiLevelType w:val="multilevel"/>
    <w:tmpl w:val="C604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ED243D"/>
    <w:multiLevelType w:val="multilevel"/>
    <w:tmpl w:val="00226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24"/>
    <w:rsid w:val="0005389A"/>
    <w:rsid w:val="0026729F"/>
    <w:rsid w:val="00343C40"/>
    <w:rsid w:val="003642B9"/>
    <w:rsid w:val="00461D24"/>
    <w:rsid w:val="0046428A"/>
    <w:rsid w:val="00483DC9"/>
    <w:rsid w:val="00530E46"/>
    <w:rsid w:val="005E342F"/>
    <w:rsid w:val="0066697F"/>
    <w:rsid w:val="006C63B9"/>
    <w:rsid w:val="007A7708"/>
    <w:rsid w:val="00825C27"/>
    <w:rsid w:val="008C1D41"/>
    <w:rsid w:val="009B734F"/>
    <w:rsid w:val="009D046A"/>
    <w:rsid w:val="00A0437B"/>
    <w:rsid w:val="00A20BC8"/>
    <w:rsid w:val="00AD5FF3"/>
    <w:rsid w:val="00B513B5"/>
    <w:rsid w:val="00C7288C"/>
    <w:rsid w:val="00DA6D2D"/>
    <w:rsid w:val="00DE1773"/>
    <w:rsid w:val="00E73B17"/>
    <w:rsid w:val="00EC3A3B"/>
    <w:rsid w:val="00FB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DA5E2"/>
  <w15:chartTrackingRefBased/>
  <w15:docId w15:val="{5CD7670F-F70C-4418-BFAB-60CAB43E5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61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461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61D24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461D24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61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61D24"/>
    <w:rPr>
      <w:b/>
      <w:bCs/>
    </w:rPr>
  </w:style>
  <w:style w:type="paragraph" w:styleId="ListParagraph">
    <w:name w:val="List Paragraph"/>
    <w:basedOn w:val="Normal"/>
    <w:uiPriority w:val="34"/>
    <w:qFormat/>
    <w:rsid w:val="006C6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0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98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5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Westwood</dc:creator>
  <cp:keywords/>
  <dc:description/>
  <cp:lastModifiedBy>S Westwood</cp:lastModifiedBy>
  <cp:revision>18</cp:revision>
  <dcterms:created xsi:type="dcterms:W3CDTF">2026-02-09T20:18:00Z</dcterms:created>
  <dcterms:modified xsi:type="dcterms:W3CDTF">2026-02-16T10:11:00Z</dcterms:modified>
</cp:coreProperties>
</file>